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9471" w14:textId="3EA43286" w:rsidR="009A071A" w:rsidRPr="00B4781D" w:rsidRDefault="005858C5" w:rsidP="00A47C88">
      <w:pPr>
        <w:jc w:val="both"/>
        <w:rPr>
          <w:rFonts w:cstheme="minorHAnsi"/>
          <w:b/>
          <w:bCs/>
          <w:sz w:val="44"/>
          <w:szCs w:val="44"/>
          <w:u w:val="single"/>
        </w:rPr>
      </w:pPr>
      <w:r w:rsidRPr="00B4781D">
        <w:rPr>
          <w:rFonts w:cstheme="minorHAnsi"/>
          <w:b/>
          <w:bCs/>
          <w:noProof/>
          <w:sz w:val="44"/>
          <w:szCs w:val="44"/>
          <w:u w:val="single"/>
        </w:rPr>
        <w:drawing>
          <wp:anchor distT="0" distB="0" distL="114300" distR="114300" simplePos="0" relativeHeight="251658240" behindDoc="1" locked="0" layoutInCell="1" allowOverlap="1" wp14:anchorId="117D4774" wp14:editId="4BFC03A0">
            <wp:simplePos x="0" y="0"/>
            <wp:positionH relativeFrom="margin">
              <wp:align>right</wp:align>
            </wp:positionH>
            <wp:positionV relativeFrom="paragraph">
              <wp:posOffset>-4444</wp:posOffset>
            </wp:positionV>
            <wp:extent cx="1143000" cy="1143000"/>
            <wp:effectExtent l="0" t="0" r="0" b="0"/>
            <wp:wrapNone/>
            <wp:docPr id="11231472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7C88" w:rsidRPr="00B4781D">
        <w:rPr>
          <w:rFonts w:cstheme="minorHAnsi"/>
          <w:b/>
          <w:bCs/>
          <w:sz w:val="44"/>
          <w:szCs w:val="44"/>
          <w:u w:val="single"/>
        </w:rPr>
        <w:t>Vereinsordnung TC Gruiten e.V.</w:t>
      </w:r>
    </w:p>
    <w:p w14:paraId="59EAA948" w14:textId="77777777" w:rsidR="00A47C88" w:rsidRPr="00B4781D" w:rsidRDefault="00A47C88" w:rsidP="00A47C88">
      <w:pPr>
        <w:jc w:val="both"/>
        <w:rPr>
          <w:rFonts w:cstheme="minorHAnsi"/>
          <w:sz w:val="24"/>
          <w:szCs w:val="24"/>
        </w:rPr>
      </w:pPr>
    </w:p>
    <w:p w14:paraId="42D46DED" w14:textId="77777777" w:rsidR="00A47C88" w:rsidRPr="00B4781D" w:rsidRDefault="00A47C88" w:rsidP="00A47C88">
      <w:pPr>
        <w:jc w:val="both"/>
        <w:rPr>
          <w:rFonts w:cstheme="minorHAnsi"/>
          <w:sz w:val="24"/>
          <w:szCs w:val="24"/>
        </w:rPr>
      </w:pPr>
    </w:p>
    <w:p w14:paraId="1D13B375" w14:textId="0542D2F3" w:rsidR="00A47C88" w:rsidRPr="00B4781D" w:rsidRDefault="00A47C88" w:rsidP="00A47C88">
      <w:pPr>
        <w:spacing w:after="0" w:line="240" w:lineRule="auto"/>
        <w:jc w:val="both"/>
        <w:rPr>
          <w:rFonts w:eastAsia="Times New Roman" w:cstheme="minorHAnsi"/>
          <w:b/>
          <w:bCs/>
          <w:kern w:val="0"/>
          <w:sz w:val="32"/>
          <w:szCs w:val="32"/>
          <w:lang w:eastAsia="de-DE"/>
          <w14:ligatures w14:val="none"/>
        </w:rPr>
      </w:pPr>
      <w:r w:rsidRPr="00B4781D">
        <w:rPr>
          <w:rFonts w:eastAsia="Times New Roman" w:cstheme="minorHAnsi"/>
          <w:b/>
          <w:bCs/>
          <w:kern w:val="0"/>
          <w:sz w:val="32"/>
          <w:szCs w:val="32"/>
          <w:lang w:eastAsia="de-DE"/>
          <w14:ligatures w14:val="none"/>
        </w:rPr>
        <w:t xml:space="preserve">1. Anwendungsbereich </w:t>
      </w:r>
    </w:p>
    <w:p w14:paraId="7811C312" w14:textId="6E0DD171" w:rsidR="0053027E"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Die nachfolgende Vereinsordnung </w:t>
      </w:r>
      <w:r w:rsidR="0053027E" w:rsidRPr="00B4781D">
        <w:rPr>
          <w:rFonts w:eastAsia="Times New Roman" w:cstheme="minorHAnsi"/>
          <w:kern w:val="0"/>
          <w:sz w:val="24"/>
          <w:szCs w:val="24"/>
          <w:lang w:eastAsia="de-DE"/>
          <w14:ligatures w14:val="none"/>
        </w:rPr>
        <w:t>formuliert</w:t>
      </w:r>
      <w:r w:rsidRPr="00B4781D">
        <w:rPr>
          <w:rFonts w:eastAsia="Times New Roman" w:cstheme="minorHAnsi"/>
          <w:kern w:val="0"/>
          <w:sz w:val="24"/>
          <w:szCs w:val="24"/>
          <w:lang w:eastAsia="de-DE"/>
          <w14:ligatures w14:val="none"/>
        </w:rPr>
        <w:t xml:space="preserve"> die </w:t>
      </w:r>
      <w:r w:rsidR="009D7171" w:rsidRPr="00B4781D">
        <w:rPr>
          <w:rFonts w:eastAsia="Times New Roman" w:cstheme="minorHAnsi"/>
          <w:kern w:val="0"/>
          <w:sz w:val="24"/>
          <w:szCs w:val="24"/>
          <w:lang w:eastAsia="de-DE"/>
          <w14:ligatures w14:val="none"/>
        </w:rPr>
        <w:t>Erwartungen</w:t>
      </w:r>
      <w:r w:rsidRPr="00B4781D">
        <w:rPr>
          <w:rFonts w:eastAsia="Times New Roman" w:cstheme="minorHAnsi"/>
          <w:kern w:val="0"/>
          <w:sz w:val="24"/>
          <w:szCs w:val="24"/>
          <w:lang w:eastAsia="de-DE"/>
          <w14:ligatures w14:val="none"/>
        </w:rPr>
        <w:t xml:space="preserve"> an das Verhalten der Mitglieder</w:t>
      </w:r>
      <w:r w:rsidR="0053027E" w:rsidRPr="00B4781D">
        <w:rPr>
          <w:rFonts w:eastAsia="Times New Roman" w:cstheme="minorHAnsi"/>
          <w:kern w:val="0"/>
          <w:sz w:val="24"/>
          <w:szCs w:val="24"/>
          <w:lang w:eastAsia="de-DE"/>
          <w14:ligatures w14:val="none"/>
        </w:rPr>
        <w:t xml:space="preserve"> des Tennisclub Gruiten e.V. </w:t>
      </w:r>
      <w:r w:rsidR="009D7171" w:rsidRPr="00B4781D">
        <w:rPr>
          <w:rFonts w:eastAsia="Times New Roman" w:cstheme="minorHAnsi"/>
          <w:kern w:val="0"/>
          <w:sz w:val="24"/>
          <w:szCs w:val="24"/>
          <w:lang w:eastAsia="de-DE"/>
          <w14:ligatures w14:val="none"/>
        </w:rPr>
        <w:t>im Zusammenhang mit dem Verein</w:t>
      </w:r>
      <w:r w:rsidR="0053027E" w:rsidRPr="00B4781D">
        <w:rPr>
          <w:rFonts w:eastAsia="Times New Roman" w:cstheme="minorHAnsi"/>
          <w:kern w:val="0"/>
          <w:sz w:val="24"/>
          <w:szCs w:val="24"/>
          <w:lang w:eastAsia="de-DE"/>
          <w14:ligatures w14:val="none"/>
        </w:rPr>
        <w:t>.</w:t>
      </w:r>
    </w:p>
    <w:p w14:paraId="47AF4E3D" w14:textId="77777777" w:rsidR="0053027E" w:rsidRPr="00B4781D" w:rsidRDefault="0053027E" w:rsidP="00A47C88">
      <w:pPr>
        <w:spacing w:before="100" w:beforeAutospacing="1" w:after="100" w:afterAutospacing="1" w:line="240" w:lineRule="auto"/>
        <w:jc w:val="both"/>
        <w:rPr>
          <w:rFonts w:eastAsia="Times New Roman" w:cstheme="minorHAnsi"/>
          <w:kern w:val="0"/>
          <w:sz w:val="24"/>
          <w:szCs w:val="24"/>
          <w:lang w:eastAsia="de-DE"/>
          <w14:ligatures w14:val="none"/>
        </w:rPr>
      </w:pPr>
    </w:p>
    <w:p w14:paraId="5EB8AAC3" w14:textId="366616D9" w:rsidR="0053027E" w:rsidRPr="00B4781D" w:rsidRDefault="0053027E" w:rsidP="0053027E">
      <w:pPr>
        <w:spacing w:before="100" w:beforeAutospacing="1" w:after="100" w:afterAutospacing="1" w:line="240" w:lineRule="auto"/>
        <w:jc w:val="both"/>
        <w:rPr>
          <w:rFonts w:eastAsia="Times New Roman" w:cstheme="minorHAnsi"/>
          <w:b/>
          <w:bCs/>
          <w:kern w:val="0"/>
          <w:sz w:val="32"/>
          <w:szCs w:val="32"/>
          <w:lang w:eastAsia="de-DE"/>
          <w14:ligatures w14:val="none"/>
        </w:rPr>
      </w:pPr>
      <w:r w:rsidRPr="00B4781D">
        <w:rPr>
          <w:rFonts w:eastAsia="Times New Roman" w:cstheme="minorHAnsi"/>
          <w:b/>
          <w:bCs/>
          <w:kern w:val="0"/>
          <w:sz w:val="32"/>
          <w:szCs w:val="32"/>
          <w:lang w:eastAsia="de-DE"/>
          <w14:ligatures w14:val="none"/>
        </w:rPr>
        <w:t>2. Wohlverhalten</w:t>
      </w:r>
    </w:p>
    <w:p w14:paraId="03F8D97A" w14:textId="35C3DD4C" w:rsidR="0053027E" w:rsidRPr="00B4781D" w:rsidRDefault="0053027E" w:rsidP="0053027E">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Die Tennisanlage dient der körperlichen und seelischen Gesundheit der Vereinsmitglieder durch Pflege des Tennissports, seiner Tradition und einem friedlichen Miteinander. </w:t>
      </w:r>
    </w:p>
    <w:p w14:paraId="5E4359CA" w14:textId="05EEFDDA" w:rsidR="003F0B25" w:rsidRPr="00B4781D" w:rsidRDefault="0053027E"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Jedes Mitglied ist </w:t>
      </w:r>
      <w:r w:rsidRPr="00B4781D">
        <w:rPr>
          <w:rFonts w:cstheme="minorHAnsi"/>
          <w:sz w:val="24"/>
          <w:szCs w:val="24"/>
        </w:rPr>
        <w:t>zur Rücksicht auf die Rechte und Interessen anderer Mitglieder und des Vereins verpflichtet.</w:t>
      </w:r>
    </w:p>
    <w:p w14:paraId="1769676D" w14:textId="2B96C048" w:rsidR="00A47C88"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Bei </w:t>
      </w:r>
      <w:r w:rsidR="003F0B25" w:rsidRPr="00B4781D">
        <w:rPr>
          <w:rFonts w:eastAsia="Times New Roman" w:cstheme="minorHAnsi"/>
          <w:kern w:val="0"/>
          <w:sz w:val="24"/>
          <w:szCs w:val="24"/>
          <w:lang w:eastAsia="de-DE"/>
          <w14:ligatures w14:val="none"/>
        </w:rPr>
        <w:t>w</w:t>
      </w:r>
      <w:r w:rsidRPr="00B4781D">
        <w:rPr>
          <w:rFonts w:eastAsia="Times New Roman" w:cstheme="minorHAnsi"/>
          <w:kern w:val="0"/>
          <w:sz w:val="24"/>
          <w:szCs w:val="24"/>
          <w:lang w:eastAsia="de-DE"/>
          <w14:ligatures w14:val="none"/>
        </w:rPr>
        <w:t xml:space="preserve">iederholten Verstößen gegen die </w:t>
      </w:r>
      <w:r w:rsidR="003F0B25" w:rsidRPr="00B4781D">
        <w:rPr>
          <w:rFonts w:eastAsia="Times New Roman" w:cstheme="minorHAnsi"/>
          <w:kern w:val="0"/>
          <w:sz w:val="24"/>
          <w:szCs w:val="24"/>
          <w:lang w:eastAsia="de-DE"/>
          <w14:ligatures w14:val="none"/>
        </w:rPr>
        <w:t xml:space="preserve">Vereinsordnung kann ein Vorstandsmitglied </w:t>
      </w:r>
      <w:r w:rsidRPr="00B4781D">
        <w:rPr>
          <w:rFonts w:eastAsia="Times New Roman" w:cstheme="minorHAnsi"/>
          <w:kern w:val="0"/>
          <w:sz w:val="24"/>
          <w:szCs w:val="24"/>
          <w:lang w:eastAsia="de-DE"/>
          <w14:ligatures w14:val="none"/>
        </w:rPr>
        <w:t xml:space="preserve">eine Verwarnung oder einen </w:t>
      </w:r>
      <w:r w:rsidR="009D7171" w:rsidRPr="00B4781D">
        <w:rPr>
          <w:rFonts w:eastAsia="Times New Roman" w:cstheme="minorHAnsi"/>
          <w:kern w:val="0"/>
          <w:sz w:val="24"/>
          <w:szCs w:val="24"/>
          <w:lang w:eastAsia="de-DE"/>
          <w14:ligatures w14:val="none"/>
        </w:rPr>
        <w:t>Tagesverweis für die Anlage</w:t>
      </w:r>
      <w:r w:rsidRPr="00B4781D">
        <w:rPr>
          <w:rFonts w:eastAsia="Times New Roman" w:cstheme="minorHAnsi"/>
          <w:kern w:val="0"/>
          <w:sz w:val="24"/>
          <w:szCs w:val="24"/>
          <w:lang w:eastAsia="de-DE"/>
          <w14:ligatures w14:val="none"/>
        </w:rPr>
        <w:t xml:space="preserve"> erteilen. </w:t>
      </w:r>
      <w:r w:rsidR="003F0B25" w:rsidRPr="00B4781D">
        <w:rPr>
          <w:rFonts w:eastAsia="Times New Roman" w:cstheme="minorHAnsi"/>
          <w:kern w:val="0"/>
          <w:sz w:val="24"/>
          <w:szCs w:val="24"/>
          <w:lang w:eastAsia="de-DE"/>
          <w14:ligatures w14:val="none"/>
        </w:rPr>
        <w:t>Regelungen der Vereinssatzung bleiben unberührt.</w:t>
      </w:r>
    </w:p>
    <w:p w14:paraId="499CA052" w14:textId="77777777" w:rsidR="00A47C88"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p>
    <w:p w14:paraId="7BDA0231" w14:textId="1CA41A38" w:rsidR="00A47C88" w:rsidRPr="00B4781D" w:rsidRDefault="003F0B25" w:rsidP="00A47C88">
      <w:pPr>
        <w:spacing w:after="0" w:line="240" w:lineRule="auto"/>
        <w:jc w:val="both"/>
        <w:rPr>
          <w:rFonts w:eastAsia="Times New Roman" w:cstheme="minorHAnsi"/>
          <w:b/>
          <w:bCs/>
          <w:kern w:val="0"/>
          <w:sz w:val="32"/>
          <w:szCs w:val="32"/>
          <w:lang w:eastAsia="de-DE"/>
          <w14:ligatures w14:val="none"/>
        </w:rPr>
      </w:pPr>
      <w:r w:rsidRPr="00B4781D">
        <w:rPr>
          <w:rFonts w:eastAsia="Times New Roman" w:cstheme="minorHAnsi"/>
          <w:b/>
          <w:bCs/>
          <w:kern w:val="0"/>
          <w:sz w:val="32"/>
          <w:szCs w:val="32"/>
          <w:lang w:eastAsia="de-DE"/>
          <w14:ligatures w14:val="none"/>
        </w:rPr>
        <w:t>3</w:t>
      </w:r>
      <w:r w:rsidR="00A47C88" w:rsidRPr="00B4781D">
        <w:rPr>
          <w:rFonts w:eastAsia="Times New Roman" w:cstheme="minorHAnsi"/>
          <w:b/>
          <w:bCs/>
          <w:kern w:val="0"/>
          <w:sz w:val="32"/>
          <w:szCs w:val="32"/>
          <w:lang w:eastAsia="de-DE"/>
          <w14:ligatures w14:val="none"/>
        </w:rPr>
        <w:t xml:space="preserve">. </w:t>
      </w:r>
      <w:r w:rsidRPr="00B4781D">
        <w:rPr>
          <w:rFonts w:eastAsia="Times New Roman" w:cstheme="minorHAnsi"/>
          <w:b/>
          <w:bCs/>
          <w:kern w:val="0"/>
          <w:sz w:val="32"/>
          <w:szCs w:val="32"/>
          <w:lang w:eastAsia="de-DE"/>
          <w14:ligatures w14:val="none"/>
        </w:rPr>
        <w:t>Öffnungszeiten</w:t>
      </w:r>
      <w:r w:rsidR="00A47C88" w:rsidRPr="00B4781D">
        <w:rPr>
          <w:rFonts w:eastAsia="Times New Roman" w:cstheme="minorHAnsi"/>
          <w:b/>
          <w:bCs/>
          <w:kern w:val="0"/>
          <w:sz w:val="32"/>
          <w:szCs w:val="32"/>
          <w:lang w:eastAsia="de-DE"/>
          <w14:ligatures w14:val="none"/>
        </w:rPr>
        <w:t xml:space="preserve"> </w:t>
      </w:r>
    </w:p>
    <w:p w14:paraId="13B362C9" w14:textId="1F770039" w:rsidR="003F0B25" w:rsidRPr="00B4781D" w:rsidRDefault="003F0B25"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Die Vereinsanlage ist in der Sommerperiode zur Tageszeit geöffnet.  In der Winterperiode ist die Vereinsanlage mit Ausnahme der Tennisplätze zum Zwecke der Gastronomie und dem allgemeinen Vereinsleben geöffnet.</w:t>
      </w:r>
    </w:p>
    <w:p w14:paraId="75931A64" w14:textId="4239F45C" w:rsidR="00A47C88"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Jedes </w:t>
      </w:r>
      <w:r w:rsidR="003F0B25" w:rsidRPr="00B4781D">
        <w:rPr>
          <w:rFonts w:eastAsia="Times New Roman" w:cstheme="minorHAnsi"/>
          <w:kern w:val="0"/>
          <w:sz w:val="24"/>
          <w:szCs w:val="24"/>
          <w:lang w:eastAsia="de-DE"/>
          <w14:ligatures w14:val="none"/>
        </w:rPr>
        <w:t xml:space="preserve">aktive volljährige </w:t>
      </w:r>
      <w:r w:rsidRPr="00B4781D">
        <w:rPr>
          <w:rFonts w:eastAsia="Times New Roman" w:cstheme="minorHAnsi"/>
          <w:kern w:val="0"/>
          <w:sz w:val="24"/>
          <w:szCs w:val="24"/>
          <w:lang w:eastAsia="de-DE"/>
          <w14:ligatures w14:val="none"/>
        </w:rPr>
        <w:t xml:space="preserve">Mitglied </w:t>
      </w:r>
      <w:r w:rsidR="003F0B25" w:rsidRPr="00B4781D">
        <w:rPr>
          <w:rFonts w:eastAsia="Times New Roman" w:cstheme="minorHAnsi"/>
          <w:kern w:val="0"/>
          <w:sz w:val="24"/>
          <w:szCs w:val="24"/>
          <w:lang w:eastAsia="de-DE"/>
          <w14:ligatures w14:val="none"/>
        </w:rPr>
        <w:t>hat einen Anspruch auf Ausgabe eines Schlüssels</w:t>
      </w:r>
      <w:r w:rsidRPr="00B4781D">
        <w:rPr>
          <w:rFonts w:eastAsia="Times New Roman" w:cstheme="minorHAnsi"/>
          <w:kern w:val="0"/>
          <w:sz w:val="24"/>
          <w:szCs w:val="24"/>
          <w:lang w:eastAsia="de-DE"/>
          <w14:ligatures w14:val="none"/>
        </w:rPr>
        <w:t>, um die Tennisanlage und die sanitären Räume jederzeit betreten zu können. Bei Ausscheiden aus dem Club ist der Schlüssel zurückzugeben.</w:t>
      </w:r>
    </w:p>
    <w:p w14:paraId="7B6196DE" w14:textId="77777777" w:rsidR="00A47C88"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p>
    <w:p w14:paraId="53860DBF" w14:textId="77777777" w:rsidR="00A47C88" w:rsidRPr="00B4781D" w:rsidRDefault="00A47C88" w:rsidP="00A47C88">
      <w:pPr>
        <w:spacing w:after="0" w:line="240" w:lineRule="auto"/>
        <w:jc w:val="both"/>
        <w:rPr>
          <w:rFonts w:eastAsia="Times New Roman" w:cstheme="minorHAnsi"/>
          <w:b/>
          <w:bCs/>
          <w:kern w:val="0"/>
          <w:sz w:val="32"/>
          <w:szCs w:val="32"/>
          <w:lang w:eastAsia="de-DE"/>
          <w14:ligatures w14:val="none"/>
        </w:rPr>
      </w:pPr>
      <w:r w:rsidRPr="00B4781D">
        <w:rPr>
          <w:rFonts w:eastAsia="Times New Roman" w:cstheme="minorHAnsi"/>
          <w:b/>
          <w:bCs/>
          <w:kern w:val="0"/>
          <w:sz w:val="32"/>
          <w:szCs w:val="32"/>
          <w:lang w:eastAsia="de-DE"/>
          <w14:ligatures w14:val="none"/>
        </w:rPr>
        <w:t xml:space="preserve">3. Tenniskleidung </w:t>
      </w:r>
    </w:p>
    <w:p w14:paraId="48304D33" w14:textId="43B9D0B9" w:rsidR="00C57233" w:rsidRPr="00B4781D" w:rsidRDefault="00C57233"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Die Tennisplätze </w:t>
      </w:r>
      <w:r w:rsidR="009D7171" w:rsidRPr="00B4781D">
        <w:rPr>
          <w:rFonts w:eastAsia="Times New Roman" w:cstheme="minorHAnsi"/>
          <w:kern w:val="0"/>
          <w:sz w:val="24"/>
          <w:szCs w:val="24"/>
          <w:lang w:eastAsia="de-DE"/>
          <w14:ligatures w14:val="none"/>
        </w:rPr>
        <w:t>müssen</w:t>
      </w:r>
      <w:r w:rsidRPr="00B4781D">
        <w:rPr>
          <w:rFonts w:eastAsia="Times New Roman" w:cstheme="minorHAnsi"/>
          <w:kern w:val="0"/>
          <w:sz w:val="24"/>
          <w:szCs w:val="24"/>
          <w:lang w:eastAsia="de-DE"/>
          <w14:ligatures w14:val="none"/>
        </w:rPr>
        <w:t xml:space="preserve"> zum Spielbetrieb mit Tennisschuhen betreten werden</w:t>
      </w:r>
      <w:r w:rsidR="009D7171" w:rsidRPr="00B4781D">
        <w:rPr>
          <w:rFonts w:eastAsia="Times New Roman" w:cstheme="minorHAnsi"/>
          <w:kern w:val="0"/>
          <w:sz w:val="24"/>
          <w:szCs w:val="24"/>
          <w:lang w:eastAsia="de-DE"/>
          <w14:ligatures w14:val="none"/>
        </w:rPr>
        <w:t>, um den Platz nicht zu beschädigen.</w:t>
      </w:r>
    </w:p>
    <w:p w14:paraId="0BB04269" w14:textId="77777777" w:rsidR="009D7171" w:rsidRPr="00B4781D" w:rsidRDefault="009D7171" w:rsidP="00A47C88">
      <w:pPr>
        <w:spacing w:before="100" w:beforeAutospacing="1" w:after="100" w:afterAutospacing="1" w:line="240" w:lineRule="auto"/>
        <w:jc w:val="both"/>
        <w:rPr>
          <w:rFonts w:eastAsia="Times New Roman" w:cstheme="minorHAnsi"/>
          <w:kern w:val="0"/>
          <w:sz w:val="24"/>
          <w:szCs w:val="24"/>
          <w:lang w:eastAsia="de-DE"/>
          <w14:ligatures w14:val="none"/>
        </w:rPr>
      </w:pPr>
    </w:p>
    <w:p w14:paraId="7A355C15" w14:textId="77777777" w:rsidR="00A47C88"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p>
    <w:p w14:paraId="7E91826A" w14:textId="59D60AC7" w:rsidR="00A47C88" w:rsidRPr="00B4781D" w:rsidRDefault="00A47C88" w:rsidP="00A47C88">
      <w:pPr>
        <w:spacing w:after="0" w:line="240" w:lineRule="auto"/>
        <w:jc w:val="both"/>
        <w:rPr>
          <w:rFonts w:eastAsia="Times New Roman" w:cstheme="minorHAnsi"/>
          <w:b/>
          <w:bCs/>
          <w:kern w:val="0"/>
          <w:sz w:val="32"/>
          <w:szCs w:val="32"/>
          <w:lang w:eastAsia="de-DE"/>
          <w14:ligatures w14:val="none"/>
        </w:rPr>
      </w:pPr>
      <w:r w:rsidRPr="00B4781D">
        <w:rPr>
          <w:rFonts w:eastAsia="Times New Roman" w:cstheme="minorHAnsi"/>
          <w:b/>
          <w:bCs/>
          <w:kern w:val="0"/>
          <w:sz w:val="32"/>
          <w:szCs w:val="32"/>
          <w:lang w:eastAsia="de-DE"/>
          <w14:ligatures w14:val="none"/>
        </w:rPr>
        <w:lastRenderedPageBreak/>
        <w:t xml:space="preserve">4. Spielberechtigung </w:t>
      </w:r>
      <w:r w:rsidR="00B02657" w:rsidRPr="00B4781D">
        <w:rPr>
          <w:rFonts w:eastAsia="Times New Roman" w:cstheme="minorHAnsi"/>
          <w:b/>
          <w:bCs/>
          <w:kern w:val="0"/>
          <w:sz w:val="32"/>
          <w:szCs w:val="32"/>
          <w:lang w:eastAsia="de-DE"/>
          <w14:ligatures w14:val="none"/>
        </w:rPr>
        <w:t>und Platzreservierung</w:t>
      </w:r>
    </w:p>
    <w:p w14:paraId="73D20650" w14:textId="77777777" w:rsidR="009D7171" w:rsidRPr="00B4781D" w:rsidRDefault="00C57233" w:rsidP="00C57233">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Spielberechtigt sind alle aktiven Mitglieder, die ihren Jahresbeitrag entrichtet haben.</w:t>
      </w:r>
    </w:p>
    <w:p w14:paraId="345FCE97" w14:textId="2D890C05" w:rsidR="00B02657" w:rsidRPr="00B4781D" w:rsidRDefault="00C57233" w:rsidP="00C57233">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Jugendliche Spieler haben das gleiche Spielrecht wie aktive Mitglieder.</w:t>
      </w:r>
      <w:r w:rsidR="00B02657" w:rsidRPr="00B4781D">
        <w:rPr>
          <w:rFonts w:eastAsia="Times New Roman" w:cstheme="minorHAnsi"/>
          <w:kern w:val="0"/>
          <w:sz w:val="24"/>
          <w:szCs w:val="24"/>
          <w:lang w:eastAsia="de-DE"/>
          <w14:ligatures w14:val="none"/>
        </w:rPr>
        <w:t xml:space="preserve"> </w:t>
      </w:r>
      <w:r w:rsidRPr="00B4781D">
        <w:rPr>
          <w:rFonts w:eastAsia="Times New Roman" w:cstheme="minorHAnsi"/>
          <w:kern w:val="0"/>
          <w:sz w:val="24"/>
          <w:szCs w:val="24"/>
          <w:lang w:eastAsia="de-DE"/>
          <w14:ligatures w14:val="none"/>
        </w:rPr>
        <w:t>Passive Mitglieder dürfen die Plätze an fünf Tagen i</w:t>
      </w:r>
      <w:r w:rsidR="009D7171" w:rsidRPr="00B4781D">
        <w:rPr>
          <w:rFonts w:eastAsia="Times New Roman" w:cstheme="minorHAnsi"/>
          <w:kern w:val="0"/>
          <w:sz w:val="24"/>
          <w:szCs w:val="24"/>
          <w:lang w:eastAsia="de-DE"/>
          <w14:ligatures w14:val="none"/>
        </w:rPr>
        <w:t>m Kalenderjahr</w:t>
      </w:r>
      <w:r w:rsidRPr="00B4781D">
        <w:rPr>
          <w:rFonts w:eastAsia="Times New Roman" w:cstheme="minorHAnsi"/>
          <w:kern w:val="0"/>
          <w:sz w:val="24"/>
          <w:szCs w:val="24"/>
          <w:lang w:eastAsia="de-DE"/>
          <w14:ligatures w14:val="none"/>
        </w:rPr>
        <w:t xml:space="preserve"> nutzen, jedoch nur gemeinsam mit einem aktiven Mitglied.</w:t>
      </w:r>
    </w:p>
    <w:p w14:paraId="4358F3BC" w14:textId="2824E220" w:rsidR="00B02657" w:rsidRPr="00B4781D" w:rsidRDefault="00B02657" w:rsidP="00C57233">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Die Mitglieder </w:t>
      </w:r>
      <w:r w:rsidR="00142C25">
        <w:rPr>
          <w:rFonts w:eastAsia="Times New Roman" w:cstheme="minorHAnsi"/>
          <w:kern w:val="0"/>
          <w:sz w:val="24"/>
          <w:szCs w:val="24"/>
          <w:lang w:eastAsia="de-DE"/>
          <w14:ligatures w14:val="none"/>
        </w:rPr>
        <w:t>müssen</w:t>
      </w:r>
      <w:r w:rsidRPr="00B4781D">
        <w:rPr>
          <w:rFonts w:eastAsia="Times New Roman" w:cstheme="minorHAnsi"/>
          <w:kern w:val="0"/>
          <w:sz w:val="24"/>
          <w:szCs w:val="24"/>
          <w:lang w:eastAsia="de-DE"/>
          <w14:ligatures w14:val="none"/>
        </w:rPr>
        <w:t xml:space="preserve"> ihr Namensschild vor Spielbeginn in die Spieltafel einhängen, dies gilt insbesondere dann, wenn erhöhter Spielbetrieb herrscht oder damit zu rechnen ist. </w:t>
      </w:r>
    </w:p>
    <w:p w14:paraId="2B6492AD" w14:textId="1FAB6225" w:rsidR="00B02657" w:rsidRPr="00B4781D" w:rsidRDefault="00B02657" w:rsidP="00C57233">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Ein Platz wird stets für 60 Minuten belegt, </w:t>
      </w:r>
      <w:r w:rsidR="009D7171" w:rsidRPr="00B4781D">
        <w:rPr>
          <w:rFonts w:eastAsia="Times New Roman" w:cstheme="minorHAnsi"/>
          <w:kern w:val="0"/>
          <w:sz w:val="24"/>
          <w:szCs w:val="24"/>
          <w:lang w:eastAsia="de-DE"/>
          <w14:ligatures w14:val="none"/>
        </w:rPr>
        <w:t>darin enthalten die Zeit für die</w:t>
      </w:r>
      <w:r w:rsidRPr="00B4781D">
        <w:rPr>
          <w:rFonts w:eastAsia="Times New Roman" w:cstheme="minorHAnsi"/>
          <w:kern w:val="0"/>
          <w:sz w:val="24"/>
          <w:szCs w:val="24"/>
          <w:lang w:eastAsia="de-DE"/>
          <w14:ligatures w14:val="none"/>
        </w:rPr>
        <w:t xml:space="preserve"> Platzpflege.</w:t>
      </w:r>
      <w:r w:rsidR="003F6FF0" w:rsidRPr="00B4781D">
        <w:rPr>
          <w:rFonts w:eastAsia="Times New Roman" w:cstheme="minorHAnsi"/>
          <w:kern w:val="0"/>
          <w:sz w:val="24"/>
          <w:szCs w:val="24"/>
          <w:lang w:eastAsia="de-DE"/>
          <w14:ligatures w14:val="none"/>
        </w:rPr>
        <w:t xml:space="preserve"> Bei Unterbrechung durch Regen haben die Spiele</w:t>
      </w:r>
      <w:r w:rsidR="009D7171" w:rsidRPr="00B4781D">
        <w:rPr>
          <w:rFonts w:eastAsia="Times New Roman" w:cstheme="minorHAnsi"/>
          <w:kern w:val="0"/>
          <w:sz w:val="24"/>
          <w:szCs w:val="24"/>
          <w:lang w:eastAsia="de-DE"/>
          <w14:ligatures w14:val="none"/>
        </w:rPr>
        <w:t>r</w:t>
      </w:r>
      <w:r w:rsidR="003F6FF0" w:rsidRPr="00B4781D">
        <w:rPr>
          <w:rFonts w:eastAsia="Times New Roman" w:cstheme="minorHAnsi"/>
          <w:kern w:val="0"/>
          <w:sz w:val="24"/>
          <w:szCs w:val="24"/>
          <w:lang w:eastAsia="de-DE"/>
          <w14:ligatures w14:val="none"/>
        </w:rPr>
        <w:t xml:space="preserve"> keinen Anspruch auf Verlängerung der Spielzeit.</w:t>
      </w:r>
    </w:p>
    <w:p w14:paraId="47DD09AE" w14:textId="0CE0F7A4" w:rsidR="00B02657" w:rsidRPr="00B4781D" w:rsidRDefault="00B02657" w:rsidP="00C57233">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Die Reservierung mit dem Namensschild soll im direkten Anschluss an eine vorherige ordnungsgemäße Eintragung oder frühestens 15 Minuten vor Spielbeginn erfolgen, falls für den betreffenden Platz keine andere Reservierung vorliegt.</w:t>
      </w:r>
    </w:p>
    <w:p w14:paraId="08854E37" w14:textId="4D4B52B9" w:rsidR="00A47C88"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Gastkarten sind gegen </w:t>
      </w:r>
      <w:r w:rsidR="00B02657" w:rsidRPr="00B4781D">
        <w:rPr>
          <w:rFonts w:eastAsia="Times New Roman" w:cstheme="minorHAnsi"/>
          <w:kern w:val="0"/>
          <w:sz w:val="24"/>
          <w:szCs w:val="24"/>
          <w:lang w:eastAsia="de-DE"/>
          <w14:ligatures w14:val="none"/>
        </w:rPr>
        <w:t>ein</w:t>
      </w:r>
      <w:r w:rsidRPr="00B4781D">
        <w:rPr>
          <w:rFonts w:eastAsia="Times New Roman" w:cstheme="minorHAnsi"/>
          <w:kern w:val="0"/>
          <w:sz w:val="24"/>
          <w:szCs w:val="24"/>
          <w:lang w:eastAsia="de-DE"/>
          <w14:ligatures w14:val="none"/>
        </w:rPr>
        <w:t xml:space="preserve"> Entgelt gemäß Beitragsordnung</w:t>
      </w:r>
      <w:r w:rsidR="00B02657" w:rsidRPr="00B4781D">
        <w:rPr>
          <w:rFonts w:eastAsia="Times New Roman" w:cstheme="minorHAnsi"/>
          <w:kern w:val="0"/>
          <w:sz w:val="24"/>
          <w:szCs w:val="24"/>
          <w:lang w:eastAsia="de-DE"/>
          <w14:ligatures w14:val="none"/>
        </w:rPr>
        <w:t xml:space="preserve"> </w:t>
      </w:r>
      <w:r w:rsidRPr="00B4781D">
        <w:rPr>
          <w:rFonts w:eastAsia="Times New Roman" w:cstheme="minorHAnsi"/>
          <w:kern w:val="0"/>
          <w:sz w:val="24"/>
          <w:szCs w:val="24"/>
          <w:lang w:eastAsia="de-DE"/>
          <w14:ligatures w14:val="none"/>
        </w:rPr>
        <w:t xml:space="preserve">erhältlich. </w:t>
      </w:r>
      <w:r w:rsidR="00B02657" w:rsidRPr="00B4781D">
        <w:rPr>
          <w:rFonts w:eastAsia="Times New Roman" w:cstheme="minorHAnsi"/>
          <w:kern w:val="0"/>
          <w:sz w:val="24"/>
          <w:szCs w:val="24"/>
          <w:lang w:eastAsia="de-DE"/>
          <w14:ligatures w14:val="none"/>
        </w:rPr>
        <w:t xml:space="preserve">Der Gastgeber ist verpflichtet, den Gast in die Gästeliste einzutragen. </w:t>
      </w:r>
      <w:r w:rsidRPr="00B4781D">
        <w:rPr>
          <w:rFonts w:eastAsia="Times New Roman" w:cstheme="minorHAnsi"/>
          <w:kern w:val="0"/>
          <w:sz w:val="24"/>
          <w:szCs w:val="24"/>
          <w:lang w:eastAsia="de-DE"/>
          <w14:ligatures w14:val="none"/>
        </w:rPr>
        <w:t>Das Gastgeld wird am Saisonende vo</w:t>
      </w:r>
      <w:r w:rsidR="00B02657" w:rsidRPr="00B4781D">
        <w:rPr>
          <w:rFonts w:eastAsia="Times New Roman" w:cstheme="minorHAnsi"/>
          <w:kern w:val="0"/>
          <w:sz w:val="24"/>
          <w:szCs w:val="24"/>
          <w:lang w:eastAsia="de-DE"/>
          <w14:ligatures w14:val="none"/>
        </w:rPr>
        <w:t xml:space="preserve">n dem Gastgeber </w:t>
      </w:r>
      <w:r w:rsidRPr="00B4781D">
        <w:rPr>
          <w:rFonts w:eastAsia="Times New Roman" w:cstheme="minorHAnsi"/>
          <w:kern w:val="0"/>
          <w:sz w:val="24"/>
          <w:szCs w:val="24"/>
          <w:lang w:eastAsia="de-DE"/>
          <w14:ligatures w14:val="none"/>
        </w:rPr>
        <w:t>abgebucht. Jeder Gast ist berechtigt, 5 x während der Saison als Gast zu spielen.</w:t>
      </w:r>
      <w:r w:rsidR="00B14B0D" w:rsidRPr="00B4781D">
        <w:rPr>
          <w:rFonts w:eastAsia="Times New Roman" w:cstheme="minorHAnsi"/>
          <w:kern w:val="0"/>
          <w:sz w:val="24"/>
          <w:szCs w:val="24"/>
          <w:lang w:eastAsia="de-DE"/>
          <w14:ligatures w14:val="none"/>
        </w:rPr>
        <w:t xml:space="preserve"> Teilnehmer am Mannschaftstraining gemeldeter Medenspiel-Mannschaften zählen nicht als Gastspieler.</w:t>
      </w:r>
    </w:p>
    <w:p w14:paraId="7C9E622D" w14:textId="77777777" w:rsidR="00A47C88"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p>
    <w:p w14:paraId="6BD9B1C0" w14:textId="50AE8701" w:rsidR="00A47C88" w:rsidRPr="00B4781D" w:rsidRDefault="00B4781D" w:rsidP="00A47C88">
      <w:pPr>
        <w:spacing w:after="0" w:line="240" w:lineRule="auto"/>
        <w:jc w:val="both"/>
        <w:rPr>
          <w:rFonts w:eastAsia="Times New Roman" w:cstheme="minorHAnsi"/>
          <w:b/>
          <w:bCs/>
          <w:kern w:val="0"/>
          <w:sz w:val="32"/>
          <w:szCs w:val="32"/>
          <w:lang w:eastAsia="de-DE"/>
          <w14:ligatures w14:val="none"/>
        </w:rPr>
      </w:pPr>
      <w:r w:rsidRPr="00B4781D">
        <w:rPr>
          <w:rFonts w:eastAsia="Times New Roman" w:cstheme="minorHAnsi"/>
          <w:b/>
          <w:bCs/>
          <w:kern w:val="0"/>
          <w:sz w:val="32"/>
          <w:szCs w:val="32"/>
          <w:lang w:eastAsia="de-DE"/>
          <w14:ligatures w14:val="none"/>
        </w:rPr>
        <w:t>5</w:t>
      </w:r>
      <w:r w:rsidR="00A47C88" w:rsidRPr="00B4781D">
        <w:rPr>
          <w:rFonts w:eastAsia="Times New Roman" w:cstheme="minorHAnsi"/>
          <w:b/>
          <w:bCs/>
          <w:kern w:val="0"/>
          <w:sz w:val="32"/>
          <w:szCs w:val="32"/>
          <w:lang w:eastAsia="de-DE"/>
          <w14:ligatures w14:val="none"/>
        </w:rPr>
        <w:t xml:space="preserve">. Vorbelegung und Sperrung von Plätzen </w:t>
      </w:r>
    </w:p>
    <w:p w14:paraId="198505C5" w14:textId="20B459F1" w:rsidR="00A47C88"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Ob ein Platz bespielbar ist, entscheide</w:t>
      </w:r>
      <w:r w:rsidR="009D7171" w:rsidRPr="00B4781D">
        <w:rPr>
          <w:rFonts w:eastAsia="Times New Roman" w:cstheme="minorHAnsi"/>
          <w:kern w:val="0"/>
          <w:sz w:val="24"/>
          <w:szCs w:val="24"/>
          <w:lang w:eastAsia="de-DE"/>
          <w14:ligatures w14:val="none"/>
        </w:rPr>
        <w:t>t</w:t>
      </w:r>
      <w:r w:rsidRPr="00B4781D">
        <w:rPr>
          <w:rFonts w:eastAsia="Times New Roman" w:cstheme="minorHAnsi"/>
          <w:kern w:val="0"/>
          <w:sz w:val="24"/>
          <w:szCs w:val="24"/>
          <w:lang w:eastAsia="de-DE"/>
          <w14:ligatures w14:val="none"/>
        </w:rPr>
        <w:t xml:space="preserve"> der Platz</w:t>
      </w:r>
      <w:r w:rsidR="009D7171" w:rsidRPr="00B4781D">
        <w:rPr>
          <w:rFonts w:eastAsia="Times New Roman" w:cstheme="minorHAnsi"/>
          <w:kern w:val="0"/>
          <w:sz w:val="24"/>
          <w:szCs w:val="24"/>
          <w:lang w:eastAsia="de-DE"/>
          <w14:ligatures w14:val="none"/>
        </w:rPr>
        <w:t>wart</w:t>
      </w:r>
      <w:r w:rsidRPr="00B4781D">
        <w:rPr>
          <w:rFonts w:eastAsia="Times New Roman" w:cstheme="minorHAnsi"/>
          <w:kern w:val="0"/>
          <w:sz w:val="24"/>
          <w:szCs w:val="24"/>
          <w:lang w:eastAsia="de-DE"/>
          <w14:ligatures w14:val="none"/>
        </w:rPr>
        <w:t xml:space="preserve"> oder ein Vorstandmitglied. Für eine Belegung bespielbarer Plätze gilt folgende Reihenfolge:</w:t>
      </w:r>
    </w:p>
    <w:p w14:paraId="1F3B0327" w14:textId="0A884A59" w:rsidR="00A47C88" w:rsidRPr="00B4781D" w:rsidRDefault="00A47C88" w:rsidP="009D7171">
      <w:pPr>
        <w:spacing w:before="100" w:beforeAutospacing="1" w:after="100" w:afterAutospacing="1" w:line="240" w:lineRule="auto"/>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1. </w:t>
      </w:r>
      <w:r w:rsidR="009D7171" w:rsidRPr="00B4781D">
        <w:rPr>
          <w:rFonts w:eastAsia="Times New Roman" w:cstheme="minorHAnsi"/>
          <w:kern w:val="0"/>
          <w:sz w:val="24"/>
          <w:szCs w:val="24"/>
          <w:lang w:eastAsia="de-DE"/>
          <w14:ligatures w14:val="none"/>
        </w:rPr>
        <w:t>Medenspiele</w:t>
      </w:r>
      <w:r w:rsidRPr="00B4781D">
        <w:rPr>
          <w:rFonts w:eastAsia="Times New Roman" w:cstheme="minorHAnsi"/>
          <w:kern w:val="0"/>
          <w:sz w:val="24"/>
          <w:szCs w:val="24"/>
          <w:lang w:eastAsia="de-DE"/>
          <w14:ligatures w14:val="none"/>
        </w:rPr>
        <w:br/>
        <w:t xml:space="preserve">2. </w:t>
      </w:r>
      <w:r w:rsidR="009D7171" w:rsidRPr="00B4781D">
        <w:rPr>
          <w:rFonts w:eastAsia="Times New Roman" w:cstheme="minorHAnsi"/>
          <w:kern w:val="0"/>
          <w:sz w:val="24"/>
          <w:szCs w:val="24"/>
          <w:lang w:eastAsia="de-DE"/>
          <w14:ligatures w14:val="none"/>
        </w:rPr>
        <w:t>Vereinstrainer</w:t>
      </w:r>
      <w:r w:rsidRPr="00B4781D">
        <w:rPr>
          <w:rFonts w:eastAsia="Times New Roman" w:cstheme="minorHAnsi"/>
          <w:kern w:val="0"/>
          <w:sz w:val="24"/>
          <w:szCs w:val="24"/>
          <w:lang w:eastAsia="de-DE"/>
          <w14:ligatures w14:val="none"/>
        </w:rPr>
        <w:br/>
        <w:t>3. Freundschaftsspiele</w:t>
      </w:r>
      <w:r w:rsidRPr="00B4781D">
        <w:rPr>
          <w:rFonts w:eastAsia="Times New Roman" w:cstheme="minorHAnsi"/>
          <w:kern w:val="0"/>
          <w:sz w:val="24"/>
          <w:szCs w:val="24"/>
          <w:lang w:eastAsia="de-DE"/>
          <w14:ligatures w14:val="none"/>
        </w:rPr>
        <w:br/>
        <w:t xml:space="preserve">4. Trainingszeiten für Mannschaften gemäß </w:t>
      </w:r>
      <w:r w:rsidR="009D7171" w:rsidRPr="00B4781D">
        <w:rPr>
          <w:rFonts w:eastAsia="Times New Roman" w:cstheme="minorHAnsi"/>
          <w:kern w:val="0"/>
          <w:sz w:val="24"/>
          <w:szCs w:val="24"/>
          <w:lang w:eastAsia="de-DE"/>
          <w14:ligatures w14:val="none"/>
        </w:rPr>
        <w:t>Platzbelegungsplan</w:t>
      </w:r>
      <w:r w:rsidRPr="00B4781D">
        <w:rPr>
          <w:rFonts w:eastAsia="Times New Roman" w:cstheme="minorHAnsi"/>
          <w:kern w:val="0"/>
          <w:sz w:val="24"/>
          <w:szCs w:val="24"/>
          <w:lang w:eastAsia="de-DE"/>
          <w14:ligatures w14:val="none"/>
        </w:rPr>
        <w:br/>
        <w:t>5. Normaler Spielbetrieb</w:t>
      </w:r>
    </w:p>
    <w:p w14:paraId="0C9B7430" w14:textId="77777777" w:rsidR="009D7171" w:rsidRPr="00B4781D" w:rsidRDefault="00A47C88"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Finden auf unserer Anlage Meisterschaftsspiele statt, </w:t>
      </w:r>
      <w:r w:rsidR="009D7171" w:rsidRPr="00B4781D">
        <w:rPr>
          <w:rFonts w:eastAsia="Times New Roman" w:cstheme="minorHAnsi"/>
          <w:kern w:val="0"/>
          <w:sz w:val="24"/>
          <w:szCs w:val="24"/>
          <w:lang w:eastAsia="de-DE"/>
          <w14:ligatures w14:val="none"/>
        </w:rPr>
        <w:t>soll</w:t>
      </w:r>
      <w:r w:rsidRPr="00B4781D">
        <w:rPr>
          <w:rFonts w:eastAsia="Times New Roman" w:cstheme="minorHAnsi"/>
          <w:kern w:val="0"/>
          <w:sz w:val="24"/>
          <w:szCs w:val="24"/>
          <w:lang w:eastAsia="de-DE"/>
          <w14:ligatures w14:val="none"/>
        </w:rPr>
        <w:t xml:space="preserve"> Platz 7 </w:t>
      </w:r>
      <w:r w:rsidR="009D7171" w:rsidRPr="00B4781D">
        <w:rPr>
          <w:rFonts w:eastAsia="Times New Roman" w:cstheme="minorHAnsi"/>
          <w:kern w:val="0"/>
          <w:sz w:val="24"/>
          <w:szCs w:val="24"/>
          <w:lang w:eastAsia="de-DE"/>
          <w14:ligatures w14:val="none"/>
        </w:rPr>
        <w:t>als</w:t>
      </w:r>
      <w:r w:rsidRPr="00B4781D">
        <w:rPr>
          <w:rFonts w:eastAsia="Times New Roman" w:cstheme="minorHAnsi"/>
          <w:kern w:val="0"/>
          <w:sz w:val="24"/>
          <w:szCs w:val="24"/>
          <w:lang w:eastAsia="de-DE"/>
          <w14:ligatures w14:val="none"/>
        </w:rPr>
        <w:t xml:space="preserve"> Jugendplatz</w:t>
      </w:r>
      <w:r w:rsidR="009D7171" w:rsidRPr="00B4781D">
        <w:rPr>
          <w:rFonts w:eastAsia="Times New Roman" w:cstheme="minorHAnsi"/>
          <w:kern w:val="0"/>
          <w:sz w:val="24"/>
          <w:szCs w:val="24"/>
          <w:lang w:eastAsia="de-DE"/>
          <w14:ligatures w14:val="none"/>
        </w:rPr>
        <w:t xml:space="preserve"> freigehalten werden</w:t>
      </w:r>
      <w:r w:rsidRPr="00B4781D">
        <w:rPr>
          <w:rFonts w:eastAsia="Times New Roman" w:cstheme="minorHAnsi"/>
          <w:kern w:val="0"/>
          <w:sz w:val="24"/>
          <w:szCs w:val="24"/>
          <w:lang w:eastAsia="de-DE"/>
          <w14:ligatures w14:val="none"/>
        </w:rPr>
        <w:t xml:space="preserve">. </w:t>
      </w:r>
    </w:p>
    <w:p w14:paraId="7F83DF7C" w14:textId="7CD0AE1A" w:rsidR="009D7171" w:rsidRPr="00B4781D" w:rsidRDefault="009D7171"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Für die Nummer 1-4</w:t>
      </w:r>
      <w:r w:rsidR="00A47C88" w:rsidRPr="00B4781D">
        <w:rPr>
          <w:rFonts w:eastAsia="Times New Roman" w:cstheme="minorHAnsi"/>
          <w:kern w:val="0"/>
          <w:sz w:val="24"/>
          <w:szCs w:val="24"/>
          <w:lang w:eastAsia="de-DE"/>
          <w14:ligatures w14:val="none"/>
        </w:rPr>
        <w:t xml:space="preserve"> erfolg</w:t>
      </w:r>
      <w:r w:rsidRPr="00B4781D">
        <w:rPr>
          <w:rFonts w:eastAsia="Times New Roman" w:cstheme="minorHAnsi"/>
          <w:kern w:val="0"/>
          <w:sz w:val="24"/>
          <w:szCs w:val="24"/>
          <w:lang w:eastAsia="de-DE"/>
          <w14:ligatures w14:val="none"/>
        </w:rPr>
        <w:t>t</w:t>
      </w:r>
      <w:r w:rsidR="00A47C88" w:rsidRPr="00B4781D">
        <w:rPr>
          <w:rFonts w:eastAsia="Times New Roman" w:cstheme="minorHAnsi"/>
          <w:kern w:val="0"/>
          <w:sz w:val="24"/>
          <w:szCs w:val="24"/>
          <w:lang w:eastAsia="de-DE"/>
          <w14:ligatures w14:val="none"/>
        </w:rPr>
        <w:t xml:space="preserve"> die Platzbelegungen durch den </w:t>
      </w:r>
      <w:r w:rsidRPr="00B4781D">
        <w:rPr>
          <w:rFonts w:eastAsia="Times New Roman" w:cstheme="minorHAnsi"/>
          <w:kern w:val="0"/>
          <w:sz w:val="24"/>
          <w:szCs w:val="24"/>
          <w:lang w:eastAsia="de-DE"/>
          <w14:ligatures w14:val="none"/>
        </w:rPr>
        <w:t xml:space="preserve">Sportwart </w:t>
      </w:r>
      <w:r w:rsidR="00B4781D">
        <w:rPr>
          <w:rFonts w:eastAsia="Times New Roman" w:cstheme="minorHAnsi"/>
          <w:kern w:val="0"/>
          <w:sz w:val="24"/>
          <w:szCs w:val="24"/>
          <w:lang w:eastAsia="de-DE"/>
          <w14:ligatures w14:val="none"/>
        </w:rPr>
        <w:t>bzw.</w:t>
      </w:r>
      <w:r w:rsidR="00A47C88" w:rsidRPr="00B4781D">
        <w:rPr>
          <w:rFonts w:eastAsia="Times New Roman" w:cstheme="minorHAnsi"/>
          <w:kern w:val="0"/>
          <w:sz w:val="24"/>
          <w:szCs w:val="24"/>
          <w:lang w:eastAsia="de-DE"/>
          <w14:ligatures w14:val="none"/>
        </w:rPr>
        <w:t xml:space="preserve"> die </w:t>
      </w:r>
      <w:r w:rsidRPr="00B4781D">
        <w:rPr>
          <w:rFonts w:eastAsia="Times New Roman" w:cstheme="minorHAnsi"/>
          <w:kern w:val="0"/>
          <w:sz w:val="24"/>
          <w:szCs w:val="24"/>
          <w:lang w:eastAsia="de-DE"/>
          <w14:ligatures w14:val="none"/>
        </w:rPr>
        <w:t xml:space="preserve">jeweiligen </w:t>
      </w:r>
      <w:r w:rsidR="00A47C88" w:rsidRPr="00B4781D">
        <w:rPr>
          <w:rFonts w:eastAsia="Times New Roman" w:cstheme="minorHAnsi"/>
          <w:kern w:val="0"/>
          <w:sz w:val="24"/>
          <w:szCs w:val="24"/>
          <w:lang w:eastAsia="de-DE"/>
          <w14:ligatures w14:val="none"/>
        </w:rPr>
        <w:t>Mannschaftsführer. Diese Belegungen sind für alle Mitglieder bindend.</w:t>
      </w:r>
    </w:p>
    <w:p w14:paraId="727F0577" w14:textId="77777777" w:rsidR="009D7171" w:rsidRPr="00B4781D" w:rsidRDefault="009D7171" w:rsidP="00A47C88">
      <w:pPr>
        <w:spacing w:before="100" w:beforeAutospacing="1" w:after="100" w:afterAutospacing="1" w:line="240" w:lineRule="auto"/>
        <w:jc w:val="both"/>
        <w:rPr>
          <w:rFonts w:eastAsia="Times New Roman" w:cstheme="minorHAnsi"/>
          <w:kern w:val="0"/>
          <w:sz w:val="24"/>
          <w:szCs w:val="24"/>
          <w:lang w:eastAsia="de-DE"/>
          <w14:ligatures w14:val="none"/>
        </w:rPr>
      </w:pPr>
    </w:p>
    <w:p w14:paraId="6DF95D7C" w14:textId="77777777" w:rsidR="009D7171" w:rsidRPr="00B4781D" w:rsidRDefault="009D7171" w:rsidP="00A47C88">
      <w:pPr>
        <w:spacing w:before="100" w:beforeAutospacing="1" w:after="100" w:afterAutospacing="1" w:line="240" w:lineRule="auto"/>
        <w:jc w:val="both"/>
        <w:rPr>
          <w:rFonts w:eastAsia="Times New Roman" w:cstheme="minorHAnsi"/>
          <w:kern w:val="0"/>
          <w:sz w:val="24"/>
          <w:szCs w:val="24"/>
          <w:lang w:eastAsia="de-DE"/>
          <w14:ligatures w14:val="none"/>
        </w:rPr>
      </w:pPr>
    </w:p>
    <w:p w14:paraId="1782D689" w14:textId="4A74C50F" w:rsidR="00A47C88" w:rsidRPr="00B4781D" w:rsidRDefault="00B4781D" w:rsidP="00A47C88">
      <w:pPr>
        <w:spacing w:after="0" w:line="240" w:lineRule="auto"/>
        <w:jc w:val="both"/>
        <w:rPr>
          <w:rFonts w:eastAsia="Times New Roman" w:cstheme="minorHAnsi"/>
          <w:b/>
          <w:bCs/>
          <w:kern w:val="0"/>
          <w:sz w:val="32"/>
          <w:szCs w:val="32"/>
          <w:lang w:eastAsia="de-DE"/>
          <w14:ligatures w14:val="none"/>
        </w:rPr>
      </w:pPr>
      <w:r w:rsidRPr="00B4781D">
        <w:rPr>
          <w:rFonts w:eastAsia="Times New Roman" w:cstheme="minorHAnsi"/>
          <w:b/>
          <w:bCs/>
          <w:kern w:val="0"/>
          <w:sz w:val="32"/>
          <w:szCs w:val="32"/>
          <w:lang w:eastAsia="de-DE"/>
          <w14:ligatures w14:val="none"/>
        </w:rPr>
        <w:lastRenderedPageBreak/>
        <w:t>6</w:t>
      </w:r>
      <w:r w:rsidR="00A47C88" w:rsidRPr="00B4781D">
        <w:rPr>
          <w:rFonts w:eastAsia="Times New Roman" w:cstheme="minorHAnsi"/>
          <w:b/>
          <w:bCs/>
          <w:kern w:val="0"/>
          <w:sz w:val="32"/>
          <w:szCs w:val="32"/>
          <w:lang w:eastAsia="de-DE"/>
          <w14:ligatures w14:val="none"/>
        </w:rPr>
        <w:t xml:space="preserve">. Platzpflege </w:t>
      </w:r>
    </w:p>
    <w:p w14:paraId="7B6759D3" w14:textId="6DBDEDB0" w:rsidR="00B4781D" w:rsidRPr="00B4781D" w:rsidRDefault="00B4781D" w:rsidP="00862B75">
      <w:pPr>
        <w:spacing w:before="100" w:beforeAutospacing="1" w:after="100" w:afterAutospacing="1" w:line="240" w:lineRule="auto"/>
        <w:jc w:val="both"/>
        <w:rPr>
          <w:rFonts w:eastAsia="Times New Roman" w:cstheme="minorHAnsi"/>
          <w:b/>
          <w:bCs/>
          <w:kern w:val="0"/>
          <w:sz w:val="24"/>
          <w:szCs w:val="24"/>
          <w:u w:val="single"/>
          <w:lang w:eastAsia="de-DE"/>
          <w14:ligatures w14:val="none"/>
        </w:rPr>
      </w:pPr>
      <w:r w:rsidRPr="00B4781D">
        <w:rPr>
          <w:rFonts w:eastAsia="Times New Roman" w:cstheme="minorHAnsi"/>
          <w:b/>
          <w:bCs/>
          <w:kern w:val="0"/>
          <w:sz w:val="24"/>
          <w:szCs w:val="24"/>
          <w:u w:val="single"/>
          <w:lang w:eastAsia="de-DE"/>
          <w14:ligatures w14:val="none"/>
        </w:rPr>
        <w:t>Wässern</w:t>
      </w:r>
    </w:p>
    <w:p w14:paraId="753835B6" w14:textId="0424308E" w:rsidR="00862B75" w:rsidRPr="00B4781D" w:rsidRDefault="00862B75" w:rsidP="00862B75">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Bei trockenem Boden ist der gesamte Tennisplatz bis zum Zaun untergrundtief, also nicht nur oberflächlich, zu bewässern. Je nach Temperatur auch nach dem Spiel.</w:t>
      </w:r>
    </w:p>
    <w:p w14:paraId="38E71006" w14:textId="77777777" w:rsidR="00862B75" w:rsidRPr="00862B75" w:rsidRDefault="00862B75" w:rsidP="00862B75">
      <w:pPr>
        <w:numPr>
          <w:ilvl w:val="0"/>
          <w:numId w:val="3"/>
        </w:numPr>
        <w:spacing w:before="100" w:beforeAutospacing="1" w:after="100" w:afterAutospacing="1" w:line="240" w:lineRule="auto"/>
        <w:jc w:val="both"/>
        <w:rPr>
          <w:rFonts w:eastAsia="Times New Roman" w:cstheme="minorHAnsi"/>
          <w:kern w:val="0"/>
          <w:sz w:val="24"/>
          <w:szCs w:val="24"/>
          <w:lang w:eastAsia="de-DE"/>
          <w14:ligatures w14:val="none"/>
        </w:rPr>
      </w:pPr>
      <w:r w:rsidRPr="00862B75">
        <w:rPr>
          <w:rFonts w:eastAsia="Times New Roman" w:cstheme="minorHAnsi"/>
          <w:kern w:val="0"/>
          <w:sz w:val="24"/>
          <w:szCs w:val="24"/>
          <w:lang w:eastAsia="de-DE"/>
          <w14:ligatures w14:val="none"/>
        </w:rPr>
        <w:t>Wasser hält den Tennisplatz fest und stabil</w:t>
      </w:r>
    </w:p>
    <w:p w14:paraId="135E895A" w14:textId="7154AB95" w:rsidR="00862B75" w:rsidRPr="00862B75" w:rsidRDefault="00862B75" w:rsidP="00862B75">
      <w:pPr>
        <w:numPr>
          <w:ilvl w:val="0"/>
          <w:numId w:val="3"/>
        </w:numPr>
        <w:spacing w:before="100" w:beforeAutospacing="1" w:after="100" w:afterAutospacing="1" w:line="240" w:lineRule="auto"/>
        <w:jc w:val="both"/>
        <w:rPr>
          <w:rFonts w:eastAsia="Times New Roman" w:cstheme="minorHAnsi"/>
          <w:kern w:val="0"/>
          <w:sz w:val="24"/>
          <w:szCs w:val="24"/>
          <w:lang w:eastAsia="de-DE"/>
          <w14:ligatures w14:val="none"/>
        </w:rPr>
      </w:pPr>
      <w:r w:rsidRPr="00862B75">
        <w:rPr>
          <w:rFonts w:eastAsia="Times New Roman" w:cstheme="minorHAnsi"/>
          <w:kern w:val="0"/>
          <w:sz w:val="24"/>
          <w:szCs w:val="24"/>
          <w:lang w:eastAsia="de-DE"/>
          <w14:ligatures w14:val="none"/>
        </w:rPr>
        <w:t>Auf einem gut bewässerten Platz hat der Tennisspieler einen sicheren Stand</w:t>
      </w:r>
      <w:r w:rsidRPr="00B4781D">
        <w:rPr>
          <w:rFonts w:eastAsia="Times New Roman" w:cstheme="minorHAnsi"/>
          <w:kern w:val="0"/>
          <w:sz w:val="24"/>
          <w:szCs w:val="24"/>
          <w:lang w:eastAsia="de-DE"/>
          <w14:ligatures w14:val="none"/>
        </w:rPr>
        <w:t xml:space="preserve"> und eine geringere Verletzungsgefahr</w:t>
      </w:r>
    </w:p>
    <w:p w14:paraId="29AF05F1" w14:textId="77777777" w:rsidR="00862B75" w:rsidRPr="00862B75" w:rsidRDefault="00862B75" w:rsidP="00862B75">
      <w:pPr>
        <w:numPr>
          <w:ilvl w:val="0"/>
          <w:numId w:val="3"/>
        </w:numPr>
        <w:spacing w:before="100" w:beforeAutospacing="1" w:after="100" w:afterAutospacing="1" w:line="240" w:lineRule="auto"/>
        <w:jc w:val="both"/>
        <w:rPr>
          <w:rFonts w:eastAsia="Times New Roman" w:cstheme="minorHAnsi"/>
          <w:kern w:val="0"/>
          <w:sz w:val="24"/>
          <w:szCs w:val="24"/>
          <w:lang w:eastAsia="de-DE"/>
          <w14:ligatures w14:val="none"/>
        </w:rPr>
      </w:pPr>
      <w:r w:rsidRPr="00862B75">
        <w:rPr>
          <w:rFonts w:eastAsia="Times New Roman" w:cstheme="minorHAnsi"/>
          <w:kern w:val="0"/>
          <w:sz w:val="24"/>
          <w:szCs w:val="24"/>
          <w:lang w:eastAsia="de-DE"/>
          <w14:ligatures w14:val="none"/>
        </w:rPr>
        <w:t>Linien bleiben nur auf bewässerten Plätzen sicher in der Oberfläche verankert</w:t>
      </w:r>
    </w:p>
    <w:p w14:paraId="3A83B2F6" w14:textId="77777777" w:rsidR="00862B75" w:rsidRPr="00862B75" w:rsidRDefault="00862B75" w:rsidP="00862B75">
      <w:pPr>
        <w:numPr>
          <w:ilvl w:val="0"/>
          <w:numId w:val="3"/>
        </w:numPr>
        <w:spacing w:before="100" w:beforeAutospacing="1" w:after="100" w:afterAutospacing="1" w:line="240" w:lineRule="auto"/>
        <w:jc w:val="both"/>
        <w:rPr>
          <w:rFonts w:eastAsia="Times New Roman" w:cstheme="minorHAnsi"/>
          <w:kern w:val="0"/>
          <w:sz w:val="24"/>
          <w:szCs w:val="24"/>
          <w:lang w:eastAsia="de-DE"/>
          <w14:ligatures w14:val="none"/>
        </w:rPr>
      </w:pPr>
      <w:r w:rsidRPr="00862B75">
        <w:rPr>
          <w:rFonts w:eastAsia="Times New Roman" w:cstheme="minorHAnsi"/>
          <w:kern w:val="0"/>
          <w:sz w:val="24"/>
          <w:szCs w:val="24"/>
          <w:lang w:eastAsia="de-DE"/>
          <w14:ligatures w14:val="none"/>
        </w:rPr>
        <w:t>Das Wasser im Tennisplatz sorgt für ein kühleres Klima beim Spielen</w:t>
      </w:r>
    </w:p>
    <w:p w14:paraId="69755AFC" w14:textId="77777777" w:rsidR="00862B75" w:rsidRPr="00862B75" w:rsidRDefault="00862B75" w:rsidP="00862B75">
      <w:pPr>
        <w:numPr>
          <w:ilvl w:val="0"/>
          <w:numId w:val="3"/>
        </w:numPr>
        <w:spacing w:before="100" w:beforeAutospacing="1" w:after="100" w:afterAutospacing="1" w:line="240" w:lineRule="auto"/>
        <w:jc w:val="both"/>
        <w:rPr>
          <w:rFonts w:eastAsia="Times New Roman" w:cstheme="minorHAnsi"/>
          <w:kern w:val="0"/>
          <w:sz w:val="24"/>
          <w:szCs w:val="24"/>
          <w:lang w:eastAsia="de-DE"/>
          <w14:ligatures w14:val="none"/>
        </w:rPr>
      </w:pPr>
      <w:r w:rsidRPr="00862B75">
        <w:rPr>
          <w:rFonts w:eastAsia="Times New Roman" w:cstheme="minorHAnsi"/>
          <w:kern w:val="0"/>
          <w:sz w:val="24"/>
          <w:szCs w:val="24"/>
          <w:lang w:eastAsia="de-DE"/>
          <w14:ligatures w14:val="none"/>
        </w:rPr>
        <w:t>Der Aufwand für Tennisplatzpflege verringert sich</w:t>
      </w:r>
    </w:p>
    <w:p w14:paraId="56306AA9" w14:textId="77777777" w:rsidR="00862B75" w:rsidRPr="00862B75" w:rsidRDefault="00862B75" w:rsidP="00862B75">
      <w:pPr>
        <w:numPr>
          <w:ilvl w:val="0"/>
          <w:numId w:val="3"/>
        </w:numPr>
        <w:spacing w:before="100" w:beforeAutospacing="1" w:after="100" w:afterAutospacing="1" w:line="240" w:lineRule="auto"/>
        <w:jc w:val="both"/>
        <w:rPr>
          <w:rFonts w:eastAsia="Times New Roman" w:cstheme="minorHAnsi"/>
          <w:kern w:val="0"/>
          <w:sz w:val="24"/>
          <w:szCs w:val="24"/>
          <w:lang w:eastAsia="de-DE"/>
          <w14:ligatures w14:val="none"/>
        </w:rPr>
      </w:pPr>
      <w:r w:rsidRPr="00862B75">
        <w:rPr>
          <w:rFonts w:eastAsia="Times New Roman" w:cstheme="minorHAnsi"/>
          <w:kern w:val="0"/>
          <w:sz w:val="24"/>
          <w:szCs w:val="24"/>
          <w:lang w:eastAsia="de-DE"/>
          <w14:ligatures w14:val="none"/>
        </w:rPr>
        <w:t>Ein guter Platz hat weniger versprungene Bälle zur Folge</w:t>
      </w:r>
    </w:p>
    <w:p w14:paraId="1A78AB91" w14:textId="77777777" w:rsidR="00862B75" w:rsidRPr="00862B75" w:rsidRDefault="00862B75" w:rsidP="00862B75">
      <w:pPr>
        <w:numPr>
          <w:ilvl w:val="0"/>
          <w:numId w:val="3"/>
        </w:numPr>
        <w:spacing w:before="100" w:beforeAutospacing="1" w:after="100" w:afterAutospacing="1" w:line="240" w:lineRule="auto"/>
        <w:jc w:val="both"/>
        <w:rPr>
          <w:rFonts w:eastAsia="Times New Roman" w:cstheme="minorHAnsi"/>
          <w:kern w:val="0"/>
          <w:sz w:val="24"/>
          <w:szCs w:val="24"/>
          <w:lang w:eastAsia="de-DE"/>
          <w14:ligatures w14:val="none"/>
        </w:rPr>
      </w:pPr>
      <w:r w:rsidRPr="00862B75">
        <w:rPr>
          <w:rFonts w:eastAsia="Times New Roman" w:cstheme="minorHAnsi"/>
          <w:kern w:val="0"/>
          <w:sz w:val="24"/>
          <w:szCs w:val="24"/>
          <w:lang w:eastAsia="de-DE"/>
          <w14:ligatures w14:val="none"/>
        </w:rPr>
        <w:t>Richtig beregnete Tennisplätze trocknen nach Regen schneller ab</w:t>
      </w:r>
    </w:p>
    <w:p w14:paraId="05CF2ACB" w14:textId="0864DD5A" w:rsidR="00B4781D" w:rsidRPr="00B4781D" w:rsidRDefault="00B4781D" w:rsidP="00862B75">
      <w:pPr>
        <w:spacing w:before="100" w:beforeAutospacing="1" w:after="100" w:afterAutospacing="1" w:line="240" w:lineRule="auto"/>
        <w:jc w:val="both"/>
        <w:rPr>
          <w:rFonts w:eastAsia="Times New Roman" w:cstheme="minorHAnsi"/>
          <w:b/>
          <w:bCs/>
          <w:kern w:val="0"/>
          <w:sz w:val="24"/>
          <w:szCs w:val="24"/>
          <w:u w:val="single"/>
          <w:lang w:eastAsia="de-DE"/>
          <w14:ligatures w14:val="none"/>
        </w:rPr>
      </w:pPr>
      <w:r w:rsidRPr="00B4781D">
        <w:rPr>
          <w:rFonts w:eastAsia="Times New Roman" w:cstheme="minorHAnsi"/>
          <w:b/>
          <w:bCs/>
          <w:kern w:val="0"/>
          <w:sz w:val="24"/>
          <w:szCs w:val="24"/>
          <w:u w:val="single"/>
          <w:lang w:eastAsia="de-DE"/>
          <w14:ligatures w14:val="none"/>
        </w:rPr>
        <w:t>Platzpflege</w:t>
      </w:r>
    </w:p>
    <w:p w14:paraId="242099F6" w14:textId="77A96D22" w:rsidR="00862B75" w:rsidRPr="00B4781D" w:rsidRDefault="00862B75" w:rsidP="00862B75">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Vor dem Spielen bitte den Tennisplatz von Ästen, Blättern und sonstigem Unrat befreien. Unser Platzwart kümmert sich seinerseits so gut er kann um gröberen Unrat. Jedes Mitglied sollte aber im eigenen Interesse selber Hand anlegen, „zu Hause“ wird schließlich auch der Müll rausgebracht.</w:t>
      </w:r>
    </w:p>
    <w:p w14:paraId="7B01C6D7" w14:textId="159F68DA" w:rsidR="00862B75" w:rsidRPr="00B4781D" w:rsidRDefault="00862B75" w:rsidP="00A47C88">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 xml:space="preserve">Beim Spielen kommt es immer wieder vor, dass Löcher und Unebenheiten entstehen. </w:t>
      </w:r>
      <w:r w:rsidR="00B4781D" w:rsidRPr="00B4781D">
        <w:rPr>
          <w:rFonts w:eastAsia="Times New Roman" w:cstheme="minorHAnsi"/>
          <w:kern w:val="0"/>
          <w:sz w:val="24"/>
          <w:szCs w:val="24"/>
          <w:lang w:eastAsia="de-DE"/>
          <w14:ligatures w14:val="none"/>
        </w:rPr>
        <w:t xml:space="preserve">Diese sind zuzutreten, bevor abgezogen wird, sonst wird das ausgetretene Material nur verteilt und das Loch nicht geschlossen. </w:t>
      </w:r>
      <w:r w:rsidRPr="00B4781D">
        <w:rPr>
          <w:rFonts w:eastAsia="Times New Roman" w:cstheme="minorHAnsi"/>
          <w:kern w:val="0"/>
          <w:sz w:val="24"/>
          <w:szCs w:val="24"/>
          <w:lang w:eastAsia="de-DE"/>
          <w14:ligatures w14:val="none"/>
        </w:rPr>
        <w:t>Bei größeren Löchern oder hervorstehenden Linien ist dies einem Vorstandsmitglied mitzuteilen.</w:t>
      </w:r>
    </w:p>
    <w:p w14:paraId="1F16117B" w14:textId="7647A780" w:rsidR="00B4781D" w:rsidRPr="00B4781D" w:rsidRDefault="00B4781D" w:rsidP="00B4781D">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Wichtig ist, dass der Tennisplatz nach dem Spielen komplett bis zum Zaun abgezogen wird. Andernfalls bleiben Unebenheiten zurück und Unkraut kann sich ausbreiten. Es sollte nicht nur der Bereich abgezogen werden in dem man sich bewegt hat, sondern der ganze Platz gehört abgezogen. Dies ist sehr wichtig, damit der Sand optimal verteilt und der Moosbildung entgegengewirkt wird.</w:t>
      </w:r>
    </w:p>
    <w:p w14:paraId="55606977" w14:textId="68062DEF" w:rsidR="00B4781D" w:rsidRPr="00B4781D" w:rsidRDefault="00B4781D" w:rsidP="00B4781D">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Sollten sich im Schleppnetz außer Sand auch Äste, Laub oder andere Fremdkörper befinden, bringt es nichts, diese über den ganzen Platz zu ziehen. Die Fremdkörper, die sich unter dem Schleppnetz befinden, sind zu entfernen. Nur wenn das Schleppnetz komplett aufliegt, bekommt man eine glatte und saubere Platzoberfläche.</w:t>
      </w:r>
    </w:p>
    <w:p w14:paraId="0A049EAB" w14:textId="1A14DA93" w:rsidR="00B4781D" w:rsidRPr="00B4781D" w:rsidRDefault="00B4781D" w:rsidP="00B4781D">
      <w:pPr>
        <w:spacing w:before="100" w:beforeAutospacing="1" w:after="100" w:afterAutospacing="1" w:line="240" w:lineRule="auto"/>
        <w:jc w:val="both"/>
        <w:rPr>
          <w:rFonts w:eastAsia="Times New Roman" w:cstheme="minorHAnsi"/>
          <w:kern w:val="0"/>
          <w:sz w:val="24"/>
          <w:szCs w:val="24"/>
          <w:lang w:eastAsia="de-DE"/>
          <w14:ligatures w14:val="none"/>
        </w:rPr>
      </w:pPr>
      <w:r w:rsidRPr="00B4781D">
        <w:rPr>
          <w:rFonts w:eastAsia="Times New Roman" w:cstheme="minorHAnsi"/>
          <w:kern w:val="0"/>
          <w:sz w:val="24"/>
          <w:szCs w:val="24"/>
          <w:lang w:eastAsia="de-DE"/>
          <w14:ligatures w14:val="none"/>
        </w:rPr>
        <w:t>Nach dem Spielen sind die Linien mit dem Besen zu fegen.</w:t>
      </w:r>
    </w:p>
    <w:p w14:paraId="38B605D6" w14:textId="7C32668B" w:rsidR="00A47C88" w:rsidRPr="00B4781D" w:rsidRDefault="00B4781D" w:rsidP="00A47C88">
      <w:pPr>
        <w:jc w:val="both"/>
        <w:rPr>
          <w:rFonts w:cstheme="minorHAnsi"/>
          <w:b/>
          <w:bCs/>
          <w:sz w:val="24"/>
          <w:szCs w:val="24"/>
          <w:u w:val="single"/>
        </w:rPr>
      </w:pPr>
      <w:r w:rsidRPr="00B4781D">
        <w:rPr>
          <w:rFonts w:cstheme="minorHAnsi"/>
          <w:b/>
          <w:bCs/>
          <w:sz w:val="24"/>
          <w:szCs w:val="24"/>
          <w:u w:val="single"/>
        </w:rPr>
        <w:t>Ordnung</w:t>
      </w:r>
    </w:p>
    <w:p w14:paraId="54C6D7F6" w14:textId="5184E516" w:rsidR="00B4781D" w:rsidRPr="00B4781D" w:rsidRDefault="00B4781D" w:rsidP="00B4781D">
      <w:pPr>
        <w:jc w:val="both"/>
        <w:rPr>
          <w:rFonts w:cstheme="minorHAnsi"/>
          <w:sz w:val="24"/>
          <w:szCs w:val="24"/>
        </w:rPr>
      </w:pPr>
      <w:r w:rsidRPr="00B4781D">
        <w:rPr>
          <w:rFonts w:cstheme="minorHAnsi"/>
          <w:sz w:val="24"/>
          <w:szCs w:val="24"/>
        </w:rPr>
        <w:t>Gläser, Glasflaschen etc. sind nach dem Spiel mitzunehmen. Die Sonnenschirme am Platz sind zu schließen.</w:t>
      </w:r>
    </w:p>
    <w:sectPr w:rsidR="00B4781D" w:rsidRPr="00B478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D0718"/>
    <w:multiLevelType w:val="multilevel"/>
    <w:tmpl w:val="FDA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A33C1D"/>
    <w:multiLevelType w:val="multilevel"/>
    <w:tmpl w:val="E202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2708BA"/>
    <w:multiLevelType w:val="hybridMultilevel"/>
    <w:tmpl w:val="CA7692F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6328568">
    <w:abstractNumId w:val="1"/>
  </w:num>
  <w:num w:numId="2" w16cid:durableId="1343818270">
    <w:abstractNumId w:val="2"/>
  </w:num>
  <w:num w:numId="3" w16cid:durableId="68891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C5"/>
    <w:rsid w:val="00142C25"/>
    <w:rsid w:val="0016604E"/>
    <w:rsid w:val="003F0B25"/>
    <w:rsid w:val="003F6FF0"/>
    <w:rsid w:val="0053027E"/>
    <w:rsid w:val="00531C33"/>
    <w:rsid w:val="005858C5"/>
    <w:rsid w:val="006B5B55"/>
    <w:rsid w:val="00862B75"/>
    <w:rsid w:val="009A071A"/>
    <w:rsid w:val="009D7171"/>
    <w:rsid w:val="00A47C88"/>
    <w:rsid w:val="00B02657"/>
    <w:rsid w:val="00B14B0D"/>
    <w:rsid w:val="00B4781D"/>
    <w:rsid w:val="00C57233"/>
    <w:rsid w:val="00E51B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C3E01"/>
  <w15:chartTrackingRefBased/>
  <w15:docId w15:val="{99346475-DB04-499A-971E-08319569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at-content">
    <w:name w:val="mat-content"/>
    <w:basedOn w:val="Absatz-Standardschriftart"/>
    <w:rsid w:val="00A47C88"/>
  </w:style>
  <w:style w:type="paragraph" w:styleId="StandardWeb">
    <w:name w:val="Normal (Web)"/>
    <w:basedOn w:val="Standard"/>
    <w:uiPriority w:val="99"/>
    <w:semiHidden/>
    <w:unhideWhenUsed/>
    <w:rsid w:val="00A47C88"/>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A47C88"/>
    <w:rPr>
      <w:b/>
      <w:bCs/>
    </w:rPr>
  </w:style>
  <w:style w:type="paragraph" w:styleId="Listenabsatz">
    <w:name w:val="List Paragraph"/>
    <w:basedOn w:val="Standard"/>
    <w:uiPriority w:val="34"/>
    <w:qFormat/>
    <w:rsid w:val="00530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1124">
      <w:bodyDiv w:val="1"/>
      <w:marLeft w:val="0"/>
      <w:marRight w:val="0"/>
      <w:marTop w:val="0"/>
      <w:marBottom w:val="0"/>
      <w:divBdr>
        <w:top w:val="none" w:sz="0" w:space="0" w:color="auto"/>
        <w:left w:val="none" w:sz="0" w:space="0" w:color="auto"/>
        <w:bottom w:val="none" w:sz="0" w:space="0" w:color="auto"/>
        <w:right w:val="none" w:sz="0" w:space="0" w:color="auto"/>
      </w:divBdr>
      <w:divsChild>
        <w:div w:id="103499404">
          <w:marLeft w:val="0"/>
          <w:marRight w:val="0"/>
          <w:marTop w:val="0"/>
          <w:marBottom w:val="0"/>
          <w:divBdr>
            <w:top w:val="none" w:sz="0" w:space="0" w:color="auto"/>
            <w:left w:val="none" w:sz="0" w:space="0" w:color="auto"/>
            <w:bottom w:val="none" w:sz="0" w:space="0" w:color="auto"/>
            <w:right w:val="none" w:sz="0" w:space="0" w:color="auto"/>
          </w:divBdr>
          <w:divsChild>
            <w:div w:id="2072773312">
              <w:marLeft w:val="0"/>
              <w:marRight w:val="0"/>
              <w:marTop w:val="0"/>
              <w:marBottom w:val="0"/>
              <w:divBdr>
                <w:top w:val="none" w:sz="0" w:space="0" w:color="auto"/>
                <w:left w:val="none" w:sz="0" w:space="0" w:color="auto"/>
                <w:bottom w:val="none" w:sz="0" w:space="0" w:color="auto"/>
                <w:right w:val="none" w:sz="0" w:space="0" w:color="auto"/>
              </w:divBdr>
              <w:divsChild>
                <w:div w:id="12648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46154">
      <w:bodyDiv w:val="1"/>
      <w:marLeft w:val="0"/>
      <w:marRight w:val="0"/>
      <w:marTop w:val="0"/>
      <w:marBottom w:val="0"/>
      <w:divBdr>
        <w:top w:val="none" w:sz="0" w:space="0" w:color="auto"/>
        <w:left w:val="none" w:sz="0" w:space="0" w:color="auto"/>
        <w:bottom w:val="none" w:sz="0" w:space="0" w:color="auto"/>
        <w:right w:val="none" w:sz="0" w:space="0" w:color="auto"/>
      </w:divBdr>
    </w:div>
    <w:div w:id="377777830">
      <w:bodyDiv w:val="1"/>
      <w:marLeft w:val="0"/>
      <w:marRight w:val="0"/>
      <w:marTop w:val="0"/>
      <w:marBottom w:val="0"/>
      <w:divBdr>
        <w:top w:val="none" w:sz="0" w:space="0" w:color="auto"/>
        <w:left w:val="none" w:sz="0" w:space="0" w:color="auto"/>
        <w:bottom w:val="none" w:sz="0" w:space="0" w:color="auto"/>
        <w:right w:val="none" w:sz="0" w:space="0" w:color="auto"/>
      </w:divBdr>
    </w:div>
    <w:div w:id="406731199">
      <w:bodyDiv w:val="1"/>
      <w:marLeft w:val="0"/>
      <w:marRight w:val="0"/>
      <w:marTop w:val="0"/>
      <w:marBottom w:val="0"/>
      <w:divBdr>
        <w:top w:val="none" w:sz="0" w:space="0" w:color="auto"/>
        <w:left w:val="none" w:sz="0" w:space="0" w:color="auto"/>
        <w:bottom w:val="none" w:sz="0" w:space="0" w:color="auto"/>
        <w:right w:val="none" w:sz="0" w:space="0" w:color="auto"/>
      </w:divBdr>
      <w:divsChild>
        <w:div w:id="365371702">
          <w:marLeft w:val="0"/>
          <w:marRight w:val="0"/>
          <w:marTop w:val="0"/>
          <w:marBottom w:val="0"/>
          <w:divBdr>
            <w:top w:val="none" w:sz="0" w:space="0" w:color="auto"/>
            <w:left w:val="none" w:sz="0" w:space="0" w:color="auto"/>
            <w:bottom w:val="none" w:sz="0" w:space="0" w:color="auto"/>
            <w:right w:val="none" w:sz="0" w:space="0" w:color="auto"/>
          </w:divBdr>
          <w:divsChild>
            <w:div w:id="1593388733">
              <w:marLeft w:val="0"/>
              <w:marRight w:val="0"/>
              <w:marTop w:val="0"/>
              <w:marBottom w:val="0"/>
              <w:divBdr>
                <w:top w:val="none" w:sz="0" w:space="0" w:color="auto"/>
                <w:left w:val="none" w:sz="0" w:space="0" w:color="auto"/>
                <w:bottom w:val="none" w:sz="0" w:space="0" w:color="auto"/>
                <w:right w:val="none" w:sz="0" w:space="0" w:color="auto"/>
              </w:divBdr>
              <w:divsChild>
                <w:div w:id="9001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68000">
      <w:bodyDiv w:val="1"/>
      <w:marLeft w:val="0"/>
      <w:marRight w:val="0"/>
      <w:marTop w:val="0"/>
      <w:marBottom w:val="0"/>
      <w:divBdr>
        <w:top w:val="none" w:sz="0" w:space="0" w:color="auto"/>
        <w:left w:val="none" w:sz="0" w:space="0" w:color="auto"/>
        <w:bottom w:val="none" w:sz="0" w:space="0" w:color="auto"/>
        <w:right w:val="none" w:sz="0" w:space="0" w:color="auto"/>
      </w:divBdr>
    </w:div>
    <w:div w:id="872616108">
      <w:bodyDiv w:val="1"/>
      <w:marLeft w:val="0"/>
      <w:marRight w:val="0"/>
      <w:marTop w:val="0"/>
      <w:marBottom w:val="0"/>
      <w:divBdr>
        <w:top w:val="none" w:sz="0" w:space="0" w:color="auto"/>
        <w:left w:val="none" w:sz="0" w:space="0" w:color="auto"/>
        <w:bottom w:val="none" w:sz="0" w:space="0" w:color="auto"/>
        <w:right w:val="none" w:sz="0" w:space="0" w:color="auto"/>
      </w:divBdr>
      <w:divsChild>
        <w:div w:id="419377971">
          <w:marLeft w:val="0"/>
          <w:marRight w:val="0"/>
          <w:marTop w:val="0"/>
          <w:marBottom w:val="0"/>
          <w:divBdr>
            <w:top w:val="none" w:sz="0" w:space="0" w:color="auto"/>
            <w:left w:val="none" w:sz="0" w:space="0" w:color="auto"/>
            <w:bottom w:val="none" w:sz="0" w:space="0" w:color="auto"/>
            <w:right w:val="none" w:sz="0" w:space="0" w:color="auto"/>
          </w:divBdr>
          <w:divsChild>
            <w:div w:id="684674831">
              <w:marLeft w:val="0"/>
              <w:marRight w:val="0"/>
              <w:marTop w:val="0"/>
              <w:marBottom w:val="0"/>
              <w:divBdr>
                <w:top w:val="none" w:sz="0" w:space="0" w:color="auto"/>
                <w:left w:val="none" w:sz="0" w:space="0" w:color="auto"/>
                <w:bottom w:val="none" w:sz="0" w:space="0" w:color="auto"/>
                <w:right w:val="none" w:sz="0" w:space="0" w:color="auto"/>
              </w:divBdr>
              <w:divsChild>
                <w:div w:id="1616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7654">
      <w:bodyDiv w:val="1"/>
      <w:marLeft w:val="0"/>
      <w:marRight w:val="0"/>
      <w:marTop w:val="0"/>
      <w:marBottom w:val="0"/>
      <w:divBdr>
        <w:top w:val="none" w:sz="0" w:space="0" w:color="auto"/>
        <w:left w:val="none" w:sz="0" w:space="0" w:color="auto"/>
        <w:bottom w:val="none" w:sz="0" w:space="0" w:color="auto"/>
        <w:right w:val="none" w:sz="0" w:space="0" w:color="auto"/>
      </w:divBdr>
      <w:divsChild>
        <w:div w:id="1871142393">
          <w:marLeft w:val="0"/>
          <w:marRight w:val="0"/>
          <w:marTop w:val="0"/>
          <w:marBottom w:val="0"/>
          <w:divBdr>
            <w:top w:val="none" w:sz="0" w:space="0" w:color="auto"/>
            <w:left w:val="none" w:sz="0" w:space="0" w:color="auto"/>
            <w:bottom w:val="none" w:sz="0" w:space="0" w:color="auto"/>
            <w:right w:val="none" w:sz="0" w:space="0" w:color="auto"/>
          </w:divBdr>
          <w:divsChild>
            <w:div w:id="107939233">
              <w:marLeft w:val="0"/>
              <w:marRight w:val="0"/>
              <w:marTop w:val="0"/>
              <w:marBottom w:val="0"/>
              <w:divBdr>
                <w:top w:val="none" w:sz="0" w:space="0" w:color="auto"/>
                <w:left w:val="none" w:sz="0" w:space="0" w:color="auto"/>
                <w:bottom w:val="none" w:sz="0" w:space="0" w:color="auto"/>
                <w:right w:val="none" w:sz="0" w:space="0" w:color="auto"/>
              </w:divBdr>
              <w:divsChild>
                <w:div w:id="3352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817872">
      <w:bodyDiv w:val="1"/>
      <w:marLeft w:val="0"/>
      <w:marRight w:val="0"/>
      <w:marTop w:val="0"/>
      <w:marBottom w:val="0"/>
      <w:divBdr>
        <w:top w:val="none" w:sz="0" w:space="0" w:color="auto"/>
        <w:left w:val="none" w:sz="0" w:space="0" w:color="auto"/>
        <w:bottom w:val="none" w:sz="0" w:space="0" w:color="auto"/>
        <w:right w:val="none" w:sz="0" w:space="0" w:color="auto"/>
      </w:divBdr>
      <w:divsChild>
        <w:div w:id="818115357">
          <w:marLeft w:val="0"/>
          <w:marRight w:val="0"/>
          <w:marTop w:val="0"/>
          <w:marBottom w:val="0"/>
          <w:divBdr>
            <w:top w:val="none" w:sz="0" w:space="0" w:color="auto"/>
            <w:left w:val="none" w:sz="0" w:space="0" w:color="auto"/>
            <w:bottom w:val="none" w:sz="0" w:space="0" w:color="auto"/>
            <w:right w:val="none" w:sz="0" w:space="0" w:color="auto"/>
          </w:divBdr>
          <w:divsChild>
            <w:div w:id="155195341">
              <w:marLeft w:val="0"/>
              <w:marRight w:val="0"/>
              <w:marTop w:val="0"/>
              <w:marBottom w:val="0"/>
              <w:divBdr>
                <w:top w:val="none" w:sz="0" w:space="0" w:color="auto"/>
                <w:left w:val="none" w:sz="0" w:space="0" w:color="auto"/>
                <w:bottom w:val="none" w:sz="0" w:space="0" w:color="auto"/>
                <w:right w:val="none" w:sz="0" w:space="0" w:color="auto"/>
              </w:divBdr>
              <w:divsChild>
                <w:div w:id="72544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129614">
      <w:bodyDiv w:val="1"/>
      <w:marLeft w:val="0"/>
      <w:marRight w:val="0"/>
      <w:marTop w:val="0"/>
      <w:marBottom w:val="0"/>
      <w:divBdr>
        <w:top w:val="none" w:sz="0" w:space="0" w:color="auto"/>
        <w:left w:val="none" w:sz="0" w:space="0" w:color="auto"/>
        <w:bottom w:val="none" w:sz="0" w:space="0" w:color="auto"/>
        <w:right w:val="none" w:sz="0" w:space="0" w:color="auto"/>
      </w:divBdr>
      <w:divsChild>
        <w:div w:id="323776362">
          <w:marLeft w:val="0"/>
          <w:marRight w:val="0"/>
          <w:marTop w:val="0"/>
          <w:marBottom w:val="0"/>
          <w:divBdr>
            <w:top w:val="none" w:sz="0" w:space="0" w:color="auto"/>
            <w:left w:val="none" w:sz="0" w:space="0" w:color="auto"/>
            <w:bottom w:val="none" w:sz="0" w:space="0" w:color="auto"/>
            <w:right w:val="none" w:sz="0" w:space="0" w:color="auto"/>
          </w:divBdr>
          <w:divsChild>
            <w:div w:id="2026664738">
              <w:marLeft w:val="0"/>
              <w:marRight w:val="0"/>
              <w:marTop w:val="0"/>
              <w:marBottom w:val="0"/>
              <w:divBdr>
                <w:top w:val="none" w:sz="0" w:space="0" w:color="auto"/>
                <w:left w:val="none" w:sz="0" w:space="0" w:color="auto"/>
                <w:bottom w:val="none" w:sz="0" w:space="0" w:color="auto"/>
                <w:right w:val="none" w:sz="0" w:space="0" w:color="auto"/>
              </w:divBdr>
              <w:divsChild>
                <w:div w:id="17234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425">
      <w:bodyDiv w:val="1"/>
      <w:marLeft w:val="0"/>
      <w:marRight w:val="0"/>
      <w:marTop w:val="0"/>
      <w:marBottom w:val="0"/>
      <w:divBdr>
        <w:top w:val="none" w:sz="0" w:space="0" w:color="auto"/>
        <w:left w:val="none" w:sz="0" w:space="0" w:color="auto"/>
        <w:bottom w:val="none" w:sz="0" w:space="0" w:color="auto"/>
        <w:right w:val="none" w:sz="0" w:space="0" w:color="auto"/>
      </w:divBdr>
      <w:divsChild>
        <w:div w:id="1198737526">
          <w:marLeft w:val="0"/>
          <w:marRight w:val="0"/>
          <w:marTop w:val="0"/>
          <w:marBottom w:val="0"/>
          <w:divBdr>
            <w:top w:val="none" w:sz="0" w:space="0" w:color="auto"/>
            <w:left w:val="none" w:sz="0" w:space="0" w:color="auto"/>
            <w:bottom w:val="none" w:sz="0" w:space="0" w:color="auto"/>
            <w:right w:val="none" w:sz="0" w:space="0" w:color="auto"/>
          </w:divBdr>
          <w:divsChild>
            <w:div w:id="365713066">
              <w:marLeft w:val="0"/>
              <w:marRight w:val="0"/>
              <w:marTop w:val="0"/>
              <w:marBottom w:val="0"/>
              <w:divBdr>
                <w:top w:val="none" w:sz="0" w:space="0" w:color="auto"/>
                <w:left w:val="none" w:sz="0" w:space="0" w:color="auto"/>
                <w:bottom w:val="none" w:sz="0" w:space="0" w:color="auto"/>
                <w:right w:val="none" w:sz="0" w:space="0" w:color="auto"/>
              </w:divBdr>
              <w:divsChild>
                <w:div w:id="193725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255432">
      <w:bodyDiv w:val="1"/>
      <w:marLeft w:val="0"/>
      <w:marRight w:val="0"/>
      <w:marTop w:val="0"/>
      <w:marBottom w:val="0"/>
      <w:divBdr>
        <w:top w:val="none" w:sz="0" w:space="0" w:color="auto"/>
        <w:left w:val="none" w:sz="0" w:space="0" w:color="auto"/>
        <w:bottom w:val="none" w:sz="0" w:space="0" w:color="auto"/>
        <w:right w:val="none" w:sz="0" w:space="0" w:color="auto"/>
      </w:divBdr>
    </w:div>
    <w:div w:id="1687555407">
      <w:bodyDiv w:val="1"/>
      <w:marLeft w:val="0"/>
      <w:marRight w:val="0"/>
      <w:marTop w:val="0"/>
      <w:marBottom w:val="0"/>
      <w:divBdr>
        <w:top w:val="none" w:sz="0" w:space="0" w:color="auto"/>
        <w:left w:val="none" w:sz="0" w:space="0" w:color="auto"/>
        <w:bottom w:val="none" w:sz="0" w:space="0" w:color="auto"/>
        <w:right w:val="none" w:sz="0" w:space="0" w:color="auto"/>
      </w:divBdr>
      <w:divsChild>
        <w:div w:id="992949958">
          <w:marLeft w:val="0"/>
          <w:marRight w:val="0"/>
          <w:marTop w:val="0"/>
          <w:marBottom w:val="0"/>
          <w:divBdr>
            <w:top w:val="none" w:sz="0" w:space="0" w:color="auto"/>
            <w:left w:val="none" w:sz="0" w:space="0" w:color="auto"/>
            <w:bottom w:val="none" w:sz="0" w:space="0" w:color="auto"/>
            <w:right w:val="none" w:sz="0" w:space="0" w:color="auto"/>
          </w:divBdr>
          <w:divsChild>
            <w:div w:id="44761356">
              <w:marLeft w:val="0"/>
              <w:marRight w:val="0"/>
              <w:marTop w:val="0"/>
              <w:marBottom w:val="0"/>
              <w:divBdr>
                <w:top w:val="none" w:sz="0" w:space="0" w:color="auto"/>
                <w:left w:val="none" w:sz="0" w:space="0" w:color="auto"/>
                <w:bottom w:val="none" w:sz="0" w:space="0" w:color="auto"/>
                <w:right w:val="none" w:sz="0" w:space="0" w:color="auto"/>
              </w:divBdr>
              <w:divsChild>
                <w:div w:id="7384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4575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Schwarze</dc:creator>
  <cp:keywords/>
  <dc:description/>
  <cp:lastModifiedBy>Christoph Schwarze</cp:lastModifiedBy>
  <cp:revision>4</cp:revision>
  <dcterms:created xsi:type="dcterms:W3CDTF">2023-07-14T11:41:00Z</dcterms:created>
  <dcterms:modified xsi:type="dcterms:W3CDTF">2024-04-27T15:53:00Z</dcterms:modified>
</cp:coreProperties>
</file>